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42" w:rsidRPr="001D0C6F" w:rsidRDefault="00124B42" w:rsidP="00124B42">
      <w:pPr>
        <w:jc w:val="center"/>
        <w:rPr>
          <w:b/>
          <w:bCs/>
          <w:spacing w:val="14"/>
          <w:sz w:val="44"/>
          <w:szCs w:val="44"/>
        </w:rPr>
      </w:pPr>
      <w:bookmarkStart w:id="0" w:name="_GoBack"/>
      <w:bookmarkEnd w:id="0"/>
      <w:r w:rsidRPr="001D0C6F">
        <w:rPr>
          <w:b/>
          <w:bCs/>
          <w:spacing w:val="14"/>
          <w:sz w:val="44"/>
          <w:szCs w:val="44"/>
        </w:rPr>
        <w:t>РЕСПУБЛИКА ДАГЕСТАН</w:t>
      </w:r>
    </w:p>
    <w:p w:rsidR="00124B42" w:rsidRPr="001D0C6F" w:rsidRDefault="00124B42" w:rsidP="00124B42">
      <w:pPr>
        <w:jc w:val="center"/>
        <w:rPr>
          <w:b/>
          <w:bCs/>
          <w:spacing w:val="14"/>
          <w:sz w:val="40"/>
          <w:szCs w:val="40"/>
        </w:rPr>
      </w:pPr>
      <w:r w:rsidRPr="001D0C6F">
        <w:rPr>
          <w:b/>
          <w:bCs/>
          <w:spacing w:val="14"/>
          <w:sz w:val="40"/>
          <w:szCs w:val="40"/>
        </w:rPr>
        <w:t>МР "Карабудахкентский район"</w:t>
      </w:r>
    </w:p>
    <w:p w:rsidR="00124B42" w:rsidRPr="001D0C6F" w:rsidRDefault="00124B42" w:rsidP="00124B42">
      <w:pPr>
        <w:ind w:left="-142" w:right="-144"/>
        <w:jc w:val="center"/>
        <w:rPr>
          <w:b/>
          <w:bCs/>
          <w:spacing w:val="14"/>
          <w:sz w:val="32"/>
          <w:szCs w:val="32"/>
        </w:rPr>
      </w:pPr>
      <w:r w:rsidRPr="001D0C6F">
        <w:rPr>
          <w:b/>
          <w:bCs/>
          <w:spacing w:val="14"/>
          <w:sz w:val="32"/>
          <w:szCs w:val="32"/>
        </w:rPr>
        <w:t xml:space="preserve">Муниципальное </w:t>
      </w:r>
      <w:r>
        <w:rPr>
          <w:b/>
          <w:bCs/>
          <w:spacing w:val="14"/>
          <w:sz w:val="32"/>
          <w:szCs w:val="32"/>
        </w:rPr>
        <w:t>бюджетное</w:t>
      </w:r>
      <w:r w:rsidRPr="001D0C6F">
        <w:rPr>
          <w:b/>
          <w:bCs/>
          <w:spacing w:val="14"/>
          <w:sz w:val="32"/>
          <w:szCs w:val="32"/>
        </w:rPr>
        <w:t xml:space="preserve"> общеобразовательное учреждение «Джангинская средняя общеобразовательная школа»</w:t>
      </w:r>
    </w:p>
    <w:p w:rsidR="00124B42" w:rsidRDefault="00124B42" w:rsidP="00124B42">
      <w:pPr>
        <w:jc w:val="center"/>
        <w:rPr>
          <w:b/>
          <w:bCs/>
          <w:color w:val="0000FF"/>
          <w:spacing w:val="14"/>
          <w:sz w:val="4"/>
          <w:szCs w:val="65"/>
        </w:rPr>
      </w:pPr>
      <w:r>
        <w:rPr>
          <w:b/>
          <w:bCs/>
          <w:color w:val="0000FF"/>
          <w:spacing w:val="14"/>
          <w:sz w:val="4"/>
          <w:szCs w:val="65"/>
        </w:rPr>
        <w:t xml:space="preserve">     </w:t>
      </w:r>
    </w:p>
    <w:tbl>
      <w:tblPr>
        <w:tblW w:w="14661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4661"/>
      </w:tblGrid>
      <w:tr w:rsidR="00124B42" w:rsidRPr="00EB6C2D" w:rsidTr="008D4465">
        <w:trPr>
          <w:trHeight w:val="379"/>
        </w:trPr>
        <w:tc>
          <w:tcPr>
            <w:tcW w:w="14661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124B42" w:rsidRDefault="00124B42" w:rsidP="008D4465">
            <w:pPr>
              <w:rPr>
                <w:b/>
                <w:bCs/>
                <w:spacing w:val="14"/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368549 РД. Карабудахкентский район,  с. Джанга 5,  ИНН: 0522</w:t>
            </w:r>
            <w:r w:rsidRPr="004861FC">
              <w:rPr>
                <w:b/>
                <w:bCs/>
                <w:spacing w:val="14"/>
                <w:sz w:val="16"/>
                <w:szCs w:val="16"/>
              </w:rPr>
              <w:t>011149</w:t>
            </w:r>
            <w:r>
              <w:rPr>
                <w:b/>
                <w:bCs/>
                <w:spacing w:val="14"/>
                <w:sz w:val="16"/>
                <w:szCs w:val="16"/>
              </w:rPr>
              <w:t>. ОГРН:102050</w:t>
            </w:r>
            <w:r w:rsidRPr="004861FC">
              <w:rPr>
                <w:b/>
                <w:bCs/>
                <w:spacing w:val="14"/>
                <w:sz w:val="16"/>
                <w:szCs w:val="16"/>
              </w:rPr>
              <w:t>1303393</w:t>
            </w:r>
            <w:r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</w:p>
          <w:p w:rsidR="00124B42" w:rsidRDefault="00124B42" w:rsidP="008D4465">
            <w:pPr>
              <w:rPr>
                <w:bCs/>
                <w:spacing w:val="14"/>
                <w:sz w:val="14"/>
                <w:szCs w:val="16"/>
              </w:rPr>
            </w:pPr>
            <w:r w:rsidRPr="007C22EE"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E</w:t>
            </w:r>
            <w:r w:rsidRPr="007C22EE">
              <w:rPr>
                <w:b/>
                <w:bCs/>
                <w:spacing w:val="14"/>
                <w:sz w:val="16"/>
                <w:szCs w:val="16"/>
              </w:rPr>
              <w:t>-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mail</w:t>
            </w:r>
            <w:r w:rsidRPr="007C22EE">
              <w:rPr>
                <w:b/>
                <w:bCs/>
                <w:spacing w:val="14"/>
                <w:sz w:val="16"/>
                <w:szCs w:val="16"/>
              </w:rPr>
              <w:t xml:space="preserve">: </w:t>
            </w:r>
            <w:hyperlink r:id="rId5" w:history="1">
              <w:r w:rsidRPr="00C24872">
                <w:rPr>
                  <w:rStyle w:val="a8"/>
                  <w:b/>
                  <w:bCs/>
                  <w:spacing w:val="14"/>
                  <w:sz w:val="16"/>
                  <w:szCs w:val="16"/>
                  <w:lang w:val="en-US"/>
                </w:rPr>
                <w:t>sosh</w:t>
              </w:r>
              <w:r w:rsidRPr="007C22EE">
                <w:rPr>
                  <w:rStyle w:val="a8"/>
                  <w:b/>
                  <w:bCs/>
                  <w:spacing w:val="14"/>
                  <w:sz w:val="16"/>
                  <w:szCs w:val="16"/>
                </w:rPr>
                <w:t>_</w:t>
              </w:r>
              <w:r w:rsidRPr="00C24872">
                <w:rPr>
                  <w:rStyle w:val="a8"/>
                  <w:b/>
                  <w:bCs/>
                  <w:spacing w:val="14"/>
                  <w:sz w:val="16"/>
                  <w:szCs w:val="16"/>
                  <w:lang w:val="en-US"/>
                </w:rPr>
                <w:t>dzhangi</w:t>
              </w:r>
              <w:r w:rsidRPr="007C22EE">
                <w:rPr>
                  <w:rStyle w:val="a8"/>
                  <w:b/>
                  <w:bCs/>
                  <w:spacing w:val="14"/>
                  <w:sz w:val="16"/>
                  <w:szCs w:val="16"/>
                </w:rPr>
                <w:t>@</w:t>
              </w:r>
              <w:r w:rsidRPr="00C24872">
                <w:rPr>
                  <w:rStyle w:val="a8"/>
                  <w:b/>
                  <w:bCs/>
                  <w:spacing w:val="14"/>
                  <w:sz w:val="16"/>
                  <w:szCs w:val="16"/>
                  <w:lang w:val="en-US"/>
                </w:rPr>
                <w:t>e</w:t>
              </w:r>
              <w:r w:rsidRPr="007C22EE">
                <w:rPr>
                  <w:rStyle w:val="a8"/>
                  <w:b/>
                  <w:bCs/>
                  <w:spacing w:val="14"/>
                  <w:sz w:val="16"/>
                  <w:szCs w:val="16"/>
                </w:rPr>
                <w:t>-</w:t>
              </w:r>
              <w:r w:rsidRPr="00C24872">
                <w:rPr>
                  <w:rStyle w:val="a8"/>
                  <w:b/>
                  <w:bCs/>
                  <w:spacing w:val="14"/>
                  <w:sz w:val="16"/>
                  <w:szCs w:val="16"/>
                  <w:lang w:val="en-US"/>
                </w:rPr>
                <w:t>dag</w:t>
              </w:r>
              <w:r w:rsidRPr="007C22EE">
                <w:rPr>
                  <w:rStyle w:val="a8"/>
                  <w:b/>
                  <w:bCs/>
                  <w:spacing w:val="14"/>
                  <w:sz w:val="16"/>
                  <w:szCs w:val="16"/>
                </w:rPr>
                <w:t>.</w:t>
              </w:r>
              <w:r w:rsidRPr="00C24872">
                <w:rPr>
                  <w:rStyle w:val="a8"/>
                  <w:b/>
                  <w:bCs/>
                  <w:spacing w:val="14"/>
                  <w:sz w:val="16"/>
                  <w:szCs w:val="16"/>
                  <w:lang w:val="en-US"/>
                </w:rPr>
                <w:t>ru</w:t>
              </w:r>
            </w:hyperlink>
            <w:r w:rsidRPr="007C22EE">
              <w:rPr>
                <w:b/>
                <w:bCs/>
                <w:spacing w:val="14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14"/>
                <w:sz w:val="16"/>
                <w:szCs w:val="16"/>
              </w:rPr>
              <w:t xml:space="preserve">сайт ОУ </w:t>
            </w:r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https://sh-dzhanginskaya-</w:t>
            </w:r>
            <w:proofErr w:type="gramStart"/>
            <w:r w:rsidRPr="007C22EE">
              <w:rPr>
                <w:rFonts w:ascii="Montserrat" w:hAnsi="Montserrat"/>
                <w:bCs/>
                <w:color w:val="273350"/>
                <w:sz w:val="18"/>
                <w:shd w:val="clear" w:color="auto" w:fill="FFFFFF"/>
              </w:rPr>
              <w:t>r82.gosuslugi.ru</w:t>
            </w:r>
            <w:r w:rsidRPr="007C22EE">
              <w:rPr>
                <w:b/>
                <w:bCs/>
                <w:spacing w:val="14"/>
                <w:sz w:val="10"/>
                <w:szCs w:val="16"/>
              </w:rPr>
              <w:t xml:space="preserve">  </w:t>
            </w:r>
            <w:r w:rsidRPr="007C22EE">
              <w:rPr>
                <w:bCs/>
                <w:spacing w:val="14"/>
                <w:sz w:val="14"/>
                <w:szCs w:val="16"/>
              </w:rPr>
              <w:t>тел</w:t>
            </w:r>
            <w:proofErr w:type="gramEnd"/>
            <w:r w:rsidRPr="007C22EE">
              <w:rPr>
                <w:bCs/>
                <w:spacing w:val="14"/>
                <w:sz w:val="14"/>
                <w:szCs w:val="16"/>
              </w:rPr>
              <w:t>. Директора ОУ 89633717676</w:t>
            </w:r>
          </w:p>
          <w:p w:rsidR="00124B42" w:rsidRDefault="00124B42" w:rsidP="008D4465">
            <w:pPr>
              <w:rPr>
                <w:bCs/>
                <w:spacing w:val="14"/>
                <w:sz w:val="14"/>
                <w:szCs w:val="16"/>
              </w:rPr>
            </w:pPr>
          </w:p>
          <w:p w:rsidR="00124B42" w:rsidRPr="00E96315" w:rsidRDefault="00124B42" w:rsidP="008D4465">
            <w:pPr>
              <w:rPr>
                <w:b/>
                <w:bCs/>
                <w:spacing w:val="14"/>
                <w:sz w:val="16"/>
                <w:szCs w:val="16"/>
              </w:rPr>
            </w:pPr>
          </w:p>
          <w:p w:rsidR="00124B42" w:rsidRPr="00EB6C2D" w:rsidRDefault="00124B42" w:rsidP="008D4465">
            <w:pPr>
              <w:jc w:val="center"/>
              <w:rPr>
                <w:b/>
                <w:bCs/>
                <w:spacing w:val="14"/>
                <w:sz w:val="18"/>
                <w:szCs w:val="18"/>
              </w:rPr>
            </w:pPr>
          </w:p>
        </w:tc>
      </w:tr>
    </w:tbl>
    <w:p w:rsidR="00124B42" w:rsidRPr="009C1402" w:rsidRDefault="00124B42" w:rsidP="00124B42">
      <w:pPr>
        <w:pStyle w:val="a6"/>
        <w:ind w:left="0"/>
        <w:jc w:val="left"/>
      </w:pPr>
      <w:r w:rsidRPr="009C1402">
        <w:t>Утверждаю</w:t>
      </w:r>
    </w:p>
    <w:p w:rsidR="00124B42" w:rsidRPr="009C1402" w:rsidRDefault="00124B42" w:rsidP="00124B42">
      <w:pPr>
        <w:pStyle w:val="a6"/>
        <w:ind w:left="0"/>
        <w:jc w:val="left"/>
      </w:pPr>
      <w:r w:rsidRPr="009C1402">
        <w:t>Директор ОО</w:t>
      </w:r>
    </w:p>
    <w:p w:rsidR="00124B42" w:rsidRPr="009C1402" w:rsidRDefault="00124B42" w:rsidP="00124B42">
      <w:pPr>
        <w:pStyle w:val="a6"/>
        <w:ind w:left="0"/>
        <w:jc w:val="left"/>
      </w:pPr>
      <w:r w:rsidRPr="009C1402">
        <w:rPr>
          <w:u w:val="single"/>
        </w:rPr>
        <w:t xml:space="preserve">           </w:t>
      </w:r>
      <w:r w:rsidRPr="009C1402">
        <w:t>Гамидов А.М.</w:t>
      </w:r>
    </w:p>
    <w:p w:rsidR="00124B42" w:rsidRPr="009C1402" w:rsidRDefault="00124B42" w:rsidP="00124B42">
      <w:pPr>
        <w:pStyle w:val="a6"/>
        <w:spacing w:line="480" w:lineRule="auto"/>
        <w:ind w:left="0"/>
        <w:jc w:val="left"/>
      </w:pPr>
      <w:r w:rsidRPr="009C1402">
        <w:t>«      »</w:t>
      </w:r>
      <w:r w:rsidRPr="009C1402">
        <w:rPr>
          <w:u w:val="single"/>
        </w:rPr>
        <w:t xml:space="preserve">            </w:t>
      </w:r>
      <w:r w:rsidRPr="009C1402">
        <w:t>2023</w:t>
      </w:r>
    </w:p>
    <w:p w:rsidR="00124B42" w:rsidRDefault="00124B42" w:rsidP="00B05634">
      <w:pPr>
        <w:spacing w:after="0" w:line="259" w:lineRule="auto"/>
        <w:ind w:left="1858" w:firstLine="0"/>
        <w:jc w:val="left"/>
      </w:pPr>
    </w:p>
    <w:p w:rsidR="00124B42" w:rsidRDefault="00124B42" w:rsidP="00B05634">
      <w:pPr>
        <w:spacing w:after="0" w:line="259" w:lineRule="auto"/>
        <w:ind w:left="1858" w:firstLine="0"/>
        <w:jc w:val="left"/>
      </w:pPr>
    </w:p>
    <w:p w:rsidR="00F64DBE" w:rsidRDefault="00F64DBE">
      <w:pPr>
        <w:spacing w:after="0" w:line="259" w:lineRule="auto"/>
        <w:ind w:left="0" w:firstLine="0"/>
        <w:jc w:val="left"/>
      </w:pPr>
    </w:p>
    <w:p w:rsidR="00F64DBE" w:rsidRDefault="00DF27D4">
      <w:pPr>
        <w:spacing w:after="5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64DBE" w:rsidRDefault="00DF27D4">
      <w:pPr>
        <w:spacing w:after="7" w:line="259" w:lineRule="auto"/>
        <w:ind w:left="1292"/>
        <w:jc w:val="left"/>
      </w:pPr>
      <w:r>
        <w:rPr>
          <w:b/>
        </w:rPr>
        <w:t xml:space="preserve">Положение о работе школьной управленческой команды </w:t>
      </w:r>
    </w:p>
    <w:p w:rsidR="00F64DBE" w:rsidRPr="00124B42" w:rsidRDefault="00DF27D4" w:rsidP="00124B42">
      <w:pPr>
        <w:pStyle w:val="a9"/>
        <w:numPr>
          <w:ilvl w:val="0"/>
          <w:numId w:val="5"/>
        </w:numPr>
        <w:spacing w:after="0" w:line="259" w:lineRule="auto"/>
        <w:ind w:right="771"/>
        <w:jc w:val="center"/>
        <w:rPr>
          <w:b/>
          <w:sz w:val="26"/>
        </w:rPr>
      </w:pPr>
      <w:r w:rsidRPr="00124B42">
        <w:rPr>
          <w:b/>
        </w:rPr>
        <w:t>Общие положения</w:t>
      </w:r>
      <w:r w:rsidRPr="00124B42">
        <w:rPr>
          <w:b/>
          <w:sz w:val="26"/>
        </w:rPr>
        <w:t xml:space="preserve"> </w:t>
      </w:r>
    </w:p>
    <w:p w:rsidR="00124B42" w:rsidRDefault="00124B42" w:rsidP="00124B42">
      <w:pPr>
        <w:pStyle w:val="a9"/>
        <w:spacing w:after="0" w:line="259" w:lineRule="auto"/>
        <w:ind w:left="841" w:right="771" w:firstLine="0"/>
      </w:pPr>
    </w:p>
    <w:p w:rsidR="00F64DBE" w:rsidRDefault="00DF27D4">
      <w:pPr>
        <w:spacing w:after="21"/>
        <w:ind w:left="240" w:right="284" w:firstLine="706"/>
      </w:pPr>
      <w:r>
        <w:t>Настоящее Положение о деятельности школьной управленческой команды разработано на основании Федерального закона</w:t>
      </w:r>
      <w:r w:rsidR="00124B42">
        <w:t xml:space="preserve"> </w:t>
      </w:r>
      <w:r>
        <w:t>№273</w:t>
      </w:r>
      <w:r w:rsidR="00124B42">
        <w:t xml:space="preserve"> </w:t>
      </w:r>
      <w:r>
        <w:t>от</w:t>
      </w:r>
      <w:r w:rsidR="00124B42">
        <w:t xml:space="preserve"> </w:t>
      </w:r>
      <w:r>
        <w:t>29</w:t>
      </w:r>
      <w:r w:rsidR="00124B42">
        <w:t>.</w:t>
      </w:r>
      <w:r>
        <w:t xml:space="preserve">12.2012«Об образовании в Российской Федерации». </w:t>
      </w:r>
    </w:p>
    <w:p w:rsidR="00F64DBE" w:rsidRDefault="00DF27D4">
      <w:pPr>
        <w:spacing w:after="0"/>
        <w:ind w:left="240" w:right="284" w:firstLine="634"/>
      </w:pPr>
      <w:r>
        <w:t>Школьная управленческая команда (ШУК) – это группа сотрудников образовательного учреждения,</w:t>
      </w:r>
      <w:r w:rsidR="000E57C1">
        <w:t xml:space="preserve"> </w:t>
      </w:r>
      <w:r>
        <w:t>создаваемая для активного продвижения инновационных методов управления,</w:t>
      </w:r>
      <w:r w:rsidR="000E57C1">
        <w:t xml:space="preserve"> </w:t>
      </w:r>
      <w:r>
        <w:t>внедрения новых методик в деятельность образовательного учреждения и в систему дополнительного образования учащихся,</w:t>
      </w:r>
      <w:r w:rsidR="000E57C1">
        <w:t xml:space="preserve"> </w:t>
      </w:r>
      <w:r>
        <w:t>в практику работы администраторов и педагогов.</w:t>
      </w:r>
      <w:r w:rsidR="000E57C1">
        <w:t xml:space="preserve"> </w:t>
      </w:r>
      <w:r>
        <w:t>ШУК объединяет работников образовательного учреждения,</w:t>
      </w:r>
      <w:r w:rsidR="000E57C1">
        <w:t xml:space="preserve"> </w:t>
      </w:r>
      <w:r>
        <w:t>родителей,</w:t>
      </w:r>
      <w:r w:rsidR="000E57C1">
        <w:t xml:space="preserve"> </w:t>
      </w:r>
      <w:r>
        <w:t xml:space="preserve">учащихся. </w:t>
      </w:r>
    </w:p>
    <w:p w:rsidR="00F64DBE" w:rsidRDefault="00DF27D4">
      <w:pPr>
        <w:spacing w:after="21"/>
        <w:ind w:left="240" w:right="284" w:firstLine="571"/>
      </w:pPr>
      <w:r>
        <w:t>Школьная команда действует на основании Положения, утвержденного Советом образовательного учреждения или другим органом общественно</w:t>
      </w:r>
      <w:r w:rsidR="000E57C1">
        <w:t xml:space="preserve"> </w:t>
      </w:r>
      <w:r>
        <w:t>государственного управления. Руководителем школьной команды является директор образовательного учреждения,</w:t>
      </w:r>
      <w:r w:rsidR="000E57C1">
        <w:t xml:space="preserve"> </w:t>
      </w:r>
      <w:r>
        <w:t>который принимает на себя ответственность за достижение результатов,</w:t>
      </w:r>
      <w:r w:rsidR="000E57C1">
        <w:t xml:space="preserve"> </w:t>
      </w:r>
      <w:r>
        <w:t xml:space="preserve">отражаемых в школьной программе развития. </w:t>
      </w:r>
    </w:p>
    <w:p w:rsidR="00F64DBE" w:rsidRDefault="00DF27D4">
      <w:pPr>
        <w:spacing w:after="24"/>
        <w:ind w:left="816" w:right="284"/>
      </w:pPr>
      <w:r>
        <w:t xml:space="preserve">Программа развития образовательного учреждения. </w:t>
      </w:r>
    </w:p>
    <w:p w:rsidR="00124B42" w:rsidRDefault="00124B42">
      <w:pPr>
        <w:spacing w:after="98"/>
        <w:ind w:left="744" w:right="617"/>
        <w:rPr>
          <w:b/>
        </w:rPr>
      </w:pPr>
    </w:p>
    <w:p w:rsidR="00EB7E82" w:rsidRDefault="00DF27D4">
      <w:pPr>
        <w:spacing w:after="98"/>
        <w:ind w:left="744" w:right="617"/>
        <w:rPr>
          <w:b/>
        </w:rPr>
      </w:pPr>
      <w:r>
        <w:rPr>
          <w:b/>
        </w:rPr>
        <w:lastRenderedPageBreak/>
        <w:t xml:space="preserve">Цель создания ШУК: </w:t>
      </w:r>
    </w:p>
    <w:p w:rsidR="00F64DBE" w:rsidRDefault="00DF27D4">
      <w:pPr>
        <w:spacing w:after="98"/>
        <w:ind w:left="744" w:right="617"/>
      </w:pPr>
      <w:r>
        <w:t xml:space="preserve">Разработка и реализация программы развития образовательного учреждения. </w:t>
      </w:r>
    </w:p>
    <w:p w:rsidR="00F64DBE" w:rsidRDefault="00DF27D4">
      <w:pPr>
        <w:spacing w:after="0" w:line="259" w:lineRule="auto"/>
        <w:ind w:left="0" w:firstLine="0"/>
        <w:jc w:val="left"/>
      </w:pPr>
      <w:r>
        <w:rPr>
          <w:sz w:val="42"/>
        </w:rPr>
        <w:t xml:space="preserve"> </w:t>
      </w:r>
    </w:p>
    <w:p w:rsidR="000E57C1" w:rsidRDefault="000E57C1">
      <w:pPr>
        <w:spacing w:after="2" w:line="405" w:lineRule="auto"/>
        <w:ind w:left="240" w:right="1513" w:firstLine="1402"/>
        <w:rPr>
          <w:rFonts w:ascii="Arial" w:eastAsia="Arial" w:hAnsi="Arial" w:cs="Arial"/>
          <w:sz w:val="26"/>
        </w:rPr>
      </w:pPr>
      <w:r>
        <w:rPr>
          <w:b/>
        </w:rPr>
        <w:t>2</w:t>
      </w:r>
      <w:r w:rsidR="00DF27D4">
        <w:rPr>
          <w:b/>
        </w:rPr>
        <w:t>.</w:t>
      </w:r>
      <w:r w:rsidR="00DF27D4">
        <w:rPr>
          <w:rFonts w:ascii="Arial" w:eastAsia="Arial" w:hAnsi="Arial" w:cs="Arial"/>
          <w:b/>
        </w:rPr>
        <w:t xml:space="preserve"> </w:t>
      </w:r>
      <w:r w:rsidR="00DF27D4">
        <w:rPr>
          <w:rFonts w:ascii="Arial" w:eastAsia="Arial" w:hAnsi="Arial" w:cs="Arial"/>
          <w:b/>
        </w:rPr>
        <w:tab/>
      </w:r>
      <w:r w:rsidR="00DF27D4">
        <w:rPr>
          <w:b/>
        </w:rPr>
        <w:t xml:space="preserve">Состав школьной управленческой команды </w:t>
      </w:r>
      <w:r w:rsidR="00DF27D4">
        <w:rPr>
          <w:rFonts w:ascii="Arial" w:eastAsia="Arial" w:hAnsi="Arial" w:cs="Arial"/>
          <w:sz w:val="26"/>
        </w:rPr>
        <w:t xml:space="preserve"> </w:t>
      </w:r>
    </w:p>
    <w:p w:rsidR="00F64DBE" w:rsidRDefault="00DF27D4" w:rsidP="000E57C1">
      <w:pPr>
        <w:spacing w:after="2" w:line="405" w:lineRule="auto"/>
        <w:ind w:left="240" w:right="1513" w:firstLine="0"/>
      </w:pPr>
      <w:r>
        <w:t xml:space="preserve">Состав школьной команды утверждается приказом директора школы. </w:t>
      </w:r>
    </w:p>
    <w:p w:rsidR="00F64DBE" w:rsidRDefault="000E57C1">
      <w:pPr>
        <w:ind w:left="250" w:right="284"/>
      </w:pPr>
      <w:r>
        <w:rPr>
          <w:sz w:val="26"/>
        </w:rPr>
        <w:t>2.1</w:t>
      </w:r>
      <w:r w:rsidR="00DF27D4">
        <w:rPr>
          <w:rFonts w:ascii="Arial" w:eastAsia="Arial" w:hAnsi="Arial" w:cs="Arial"/>
          <w:sz w:val="26"/>
        </w:rPr>
        <w:t xml:space="preserve"> </w:t>
      </w:r>
      <w:r w:rsidR="00DF27D4">
        <w:t xml:space="preserve">Школьная команда состоит из 4-8 или более человек. </w:t>
      </w:r>
    </w:p>
    <w:p w:rsidR="00F64DBE" w:rsidRDefault="000E57C1">
      <w:pPr>
        <w:spacing w:after="9"/>
        <w:ind w:left="250" w:right="284"/>
      </w:pPr>
      <w:r>
        <w:rPr>
          <w:sz w:val="26"/>
        </w:rPr>
        <w:t>2.2</w:t>
      </w:r>
      <w:r w:rsidR="00DF27D4">
        <w:rPr>
          <w:sz w:val="26"/>
        </w:rPr>
        <w:t>.</w:t>
      </w:r>
      <w:r w:rsidR="00DF27D4">
        <w:rPr>
          <w:rFonts w:ascii="Arial" w:eastAsia="Arial" w:hAnsi="Arial" w:cs="Arial"/>
          <w:sz w:val="26"/>
        </w:rPr>
        <w:t xml:space="preserve"> </w:t>
      </w:r>
      <w:r w:rsidR="00DF27D4">
        <w:t xml:space="preserve">В состав школьной команды входят: </w:t>
      </w:r>
    </w:p>
    <w:p w:rsidR="00F64DBE" w:rsidRDefault="000E57C1" w:rsidP="000E57C1">
      <w:pPr>
        <w:spacing w:after="30"/>
        <w:ind w:left="1032" w:right="284" w:firstLine="0"/>
      </w:pPr>
      <w:r>
        <w:t>-</w:t>
      </w:r>
      <w:r w:rsidR="00DF27D4">
        <w:t xml:space="preserve">директор школы; </w:t>
      </w:r>
    </w:p>
    <w:p w:rsidR="00F64DBE" w:rsidRDefault="000E57C1" w:rsidP="000E57C1">
      <w:pPr>
        <w:spacing w:after="21"/>
        <w:ind w:left="1032" w:right="284" w:firstLine="0"/>
      </w:pPr>
      <w:r>
        <w:t>-</w:t>
      </w:r>
      <w:r w:rsidR="00DF27D4">
        <w:t>заместитель директора по</w:t>
      </w:r>
      <w:r>
        <w:t xml:space="preserve"> </w:t>
      </w:r>
      <w:r w:rsidR="00DF27D4">
        <w:t>учебно-воспитательной</w:t>
      </w:r>
      <w:r>
        <w:t xml:space="preserve"> </w:t>
      </w:r>
      <w:r w:rsidR="00DF27D4">
        <w:t xml:space="preserve"> </w:t>
      </w:r>
      <w:r>
        <w:t>р</w:t>
      </w:r>
      <w:r w:rsidR="00DF27D4">
        <w:t xml:space="preserve">аботе; </w:t>
      </w:r>
    </w:p>
    <w:p w:rsidR="00F64DBE" w:rsidRDefault="000E57C1" w:rsidP="000E57C1">
      <w:pPr>
        <w:spacing w:after="20"/>
        <w:ind w:left="1032" w:right="284" w:firstLine="0"/>
      </w:pPr>
      <w:r>
        <w:t>-</w:t>
      </w:r>
      <w:r w:rsidR="00DF27D4">
        <w:t xml:space="preserve">учителя-предметники; </w:t>
      </w:r>
    </w:p>
    <w:p w:rsidR="000E57C1" w:rsidRDefault="000E57C1" w:rsidP="000E57C1">
      <w:pPr>
        <w:spacing w:after="3" w:line="280" w:lineRule="auto"/>
        <w:ind w:left="0" w:right="284" w:firstLine="0"/>
        <w:rPr>
          <w:rFonts w:ascii="Arial" w:eastAsia="Arial" w:hAnsi="Arial" w:cs="Arial"/>
        </w:rPr>
      </w:pPr>
      <w:r>
        <w:t xml:space="preserve">          </w:t>
      </w:r>
      <w:r>
        <w:rPr>
          <w:rFonts w:ascii="Arial" w:eastAsia="Arial" w:hAnsi="Arial" w:cs="Arial"/>
        </w:rPr>
        <w:t xml:space="preserve">     -</w:t>
      </w:r>
      <w:r>
        <w:t xml:space="preserve">учащиеся; </w:t>
      </w:r>
      <w:r w:rsidR="00DF27D4">
        <w:rPr>
          <w:rFonts w:ascii="Arial" w:eastAsia="Arial" w:hAnsi="Arial" w:cs="Arial"/>
        </w:rPr>
        <w:tab/>
      </w:r>
    </w:p>
    <w:p w:rsidR="00F64DBE" w:rsidRDefault="000E57C1" w:rsidP="000E57C1">
      <w:pPr>
        <w:spacing w:after="3" w:line="280" w:lineRule="auto"/>
        <w:ind w:left="0" w:right="284" w:firstLine="0"/>
      </w:pPr>
      <w:r>
        <w:rPr>
          <w:rFonts w:ascii="Arial" w:eastAsia="Arial" w:hAnsi="Arial" w:cs="Arial"/>
        </w:rPr>
        <w:t xml:space="preserve">             -  </w:t>
      </w:r>
      <w:r w:rsidR="00DF27D4">
        <w:t xml:space="preserve">родители. </w:t>
      </w:r>
    </w:p>
    <w:p w:rsidR="00F64DBE" w:rsidRDefault="00DF27D4">
      <w:pPr>
        <w:tabs>
          <w:tab w:val="center" w:pos="1809"/>
          <w:tab w:val="center" w:pos="5948"/>
        </w:tabs>
        <w:spacing w:after="1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E57C1"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Регламент работы школьной управленческой команды </w:t>
      </w:r>
    </w:p>
    <w:p w:rsidR="00F64DBE" w:rsidRDefault="00DF27D4">
      <w:pPr>
        <w:spacing w:after="0" w:line="259" w:lineRule="auto"/>
        <w:ind w:left="710" w:firstLine="0"/>
        <w:jc w:val="left"/>
      </w:pPr>
      <w:r>
        <w:rPr>
          <w:b/>
          <w:sz w:val="42"/>
        </w:rPr>
        <w:t xml:space="preserve"> </w:t>
      </w:r>
    </w:p>
    <w:p w:rsidR="00F64DBE" w:rsidRDefault="00DF27D4">
      <w:pPr>
        <w:numPr>
          <w:ilvl w:val="1"/>
          <w:numId w:val="2"/>
        </w:numPr>
        <w:ind w:right="284"/>
      </w:pPr>
      <w:r>
        <w:t xml:space="preserve">Школьная </w:t>
      </w:r>
      <w:r>
        <w:rPr>
          <w:b/>
        </w:rPr>
        <w:t xml:space="preserve">управленческая </w:t>
      </w:r>
      <w:r>
        <w:t>команда не реже одного раза в месяц проводит заседание с обязательным ведением протоколов,</w:t>
      </w:r>
      <w:r w:rsidR="000E57C1">
        <w:t xml:space="preserve"> </w:t>
      </w:r>
      <w:r>
        <w:t xml:space="preserve">утверждающих принятые решения. </w:t>
      </w:r>
    </w:p>
    <w:p w:rsidR="00F64DBE" w:rsidRDefault="00DF27D4">
      <w:pPr>
        <w:numPr>
          <w:ilvl w:val="1"/>
          <w:numId w:val="2"/>
        </w:numPr>
        <w:ind w:right="284"/>
      </w:pPr>
      <w:r>
        <w:t>Каждое из решений,</w:t>
      </w:r>
      <w:r w:rsidR="000E57C1">
        <w:t xml:space="preserve"> </w:t>
      </w:r>
      <w:r>
        <w:t>заносимых в протокол,</w:t>
      </w:r>
      <w:r w:rsidR="000E57C1">
        <w:t xml:space="preserve"> </w:t>
      </w:r>
      <w:r>
        <w:t xml:space="preserve">принимается открытым голосованием не менее чем 2/3 от общего списочного состава школьной команды. </w:t>
      </w:r>
    </w:p>
    <w:p w:rsidR="000E57C1" w:rsidRDefault="00DF27D4">
      <w:pPr>
        <w:numPr>
          <w:ilvl w:val="1"/>
          <w:numId w:val="2"/>
        </w:numPr>
        <w:spacing w:after="92"/>
        <w:ind w:right="284"/>
      </w:pPr>
      <w:r>
        <w:t>Все принятые решения доводится до всех</w:t>
      </w:r>
      <w:r w:rsidR="000E57C1">
        <w:t xml:space="preserve"> </w:t>
      </w:r>
      <w:r>
        <w:t xml:space="preserve"> </w:t>
      </w:r>
      <w:r w:rsidR="000E57C1">
        <w:t>ч</w:t>
      </w:r>
      <w:r>
        <w:t>ленов педагогического</w:t>
      </w:r>
      <w:r w:rsidR="000E57C1">
        <w:t xml:space="preserve"> </w:t>
      </w:r>
      <w:r>
        <w:t xml:space="preserve"> </w:t>
      </w:r>
      <w:r w:rsidR="000E57C1">
        <w:t>к</w:t>
      </w:r>
      <w:r>
        <w:t xml:space="preserve">оллектива через представление информации на заседаниях педагогического совета ОУ. </w:t>
      </w:r>
    </w:p>
    <w:p w:rsidR="00F64DBE" w:rsidRDefault="00DF27D4" w:rsidP="000E57C1">
      <w:pPr>
        <w:spacing w:after="92"/>
        <w:ind w:left="945" w:right="284" w:firstLine="0"/>
      </w:pPr>
      <w:r>
        <w:t xml:space="preserve">3.4.Информация о работе ШУК должна быть представлена на сайте ОУ. </w:t>
      </w:r>
    </w:p>
    <w:p w:rsidR="00F64DBE" w:rsidRDefault="00DF27D4">
      <w:pPr>
        <w:spacing w:after="0" w:line="259" w:lineRule="auto"/>
        <w:ind w:left="710" w:firstLine="0"/>
        <w:jc w:val="left"/>
      </w:pPr>
      <w:r>
        <w:rPr>
          <w:sz w:val="42"/>
        </w:rPr>
        <w:t xml:space="preserve"> </w:t>
      </w:r>
    </w:p>
    <w:p w:rsidR="000E57C1" w:rsidRDefault="000E57C1">
      <w:pPr>
        <w:spacing w:after="7" w:line="403" w:lineRule="auto"/>
        <w:ind w:left="935" w:firstLine="577"/>
        <w:jc w:val="left"/>
        <w:rPr>
          <w:b/>
        </w:rPr>
      </w:pPr>
      <w:r>
        <w:rPr>
          <w:b/>
        </w:rPr>
        <w:t>4</w:t>
      </w:r>
      <w:r w:rsidR="00DF27D4">
        <w:rPr>
          <w:b/>
        </w:rPr>
        <w:t>.</w:t>
      </w:r>
      <w:r w:rsidR="00DF27D4">
        <w:rPr>
          <w:rFonts w:ascii="Arial" w:eastAsia="Arial" w:hAnsi="Arial" w:cs="Arial"/>
          <w:b/>
        </w:rPr>
        <w:t xml:space="preserve"> </w:t>
      </w:r>
      <w:r>
        <w:rPr>
          <w:b/>
        </w:rPr>
        <w:t>Содержание работы школьной</w:t>
      </w:r>
      <w:r w:rsidR="00DF27D4">
        <w:rPr>
          <w:b/>
        </w:rPr>
        <w:t xml:space="preserve"> </w:t>
      </w:r>
      <w:r>
        <w:rPr>
          <w:b/>
        </w:rPr>
        <w:t>у</w:t>
      </w:r>
      <w:r w:rsidR="00DF27D4">
        <w:rPr>
          <w:b/>
        </w:rPr>
        <w:t>правленческой команды</w:t>
      </w:r>
    </w:p>
    <w:p w:rsidR="00F64DBE" w:rsidRDefault="00DF27D4">
      <w:pPr>
        <w:spacing w:after="7" w:line="403" w:lineRule="auto"/>
        <w:ind w:left="935" w:firstLine="577"/>
        <w:jc w:val="left"/>
      </w:pPr>
      <w:r>
        <w:rPr>
          <w:b/>
        </w:rPr>
        <w:t xml:space="preserve"> </w:t>
      </w:r>
      <w:r>
        <w:t xml:space="preserve">Школьная </w:t>
      </w:r>
      <w:r w:rsidR="000E57C1" w:rsidRPr="000E57C1">
        <w:t>у</w:t>
      </w:r>
      <w:r w:rsidRPr="000E57C1">
        <w:t xml:space="preserve">правленческая </w:t>
      </w:r>
      <w:r>
        <w:t xml:space="preserve">команда: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>является организатором аналитико-прогностической</w:t>
      </w:r>
      <w:r w:rsidR="000E57C1">
        <w:t xml:space="preserve"> д</w:t>
      </w:r>
      <w:r>
        <w:t xml:space="preserve">еятельности по состоянию и перспективам развития образовательного учреждения;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 xml:space="preserve">разрабатывает программу развития школы;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 xml:space="preserve">участвует в формировании нормативно-правой базы ОУ;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 xml:space="preserve">организует и проводит семинары по работе школы;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lastRenderedPageBreak/>
        <w:t>информирует сотрудников ОУ о цифровых образовательных</w:t>
      </w:r>
      <w:r w:rsidR="000E57C1">
        <w:t xml:space="preserve"> р</w:t>
      </w:r>
      <w:r>
        <w:t xml:space="preserve">есурсах по мере их поступления;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 xml:space="preserve">проводит консультации для педагогов по организации образовательной деятельности;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 xml:space="preserve">координирует взаимодействий с Управлением образования;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 xml:space="preserve">обеспечивает наполнение и сопровождение школьного сайта;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>организует дистанционное</w:t>
      </w:r>
      <w:r w:rsidR="000E57C1">
        <w:t xml:space="preserve"> о</w:t>
      </w:r>
      <w:r>
        <w:t xml:space="preserve">бучение учеников и педагогов;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 xml:space="preserve">обеспечивает участие работников образовательного учреждения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 в учебной и профессиональной деятельности;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 xml:space="preserve">участвует в составлении смет ОУ, заявок на материально-техническое обеспечение ОУ; </w:t>
      </w:r>
    </w:p>
    <w:p w:rsidR="00F64DBE" w:rsidRDefault="00DF27D4">
      <w:pPr>
        <w:numPr>
          <w:ilvl w:val="0"/>
          <w:numId w:val="3"/>
        </w:numPr>
        <w:spacing w:after="81"/>
        <w:ind w:right="284" w:hanging="711"/>
      </w:pPr>
      <w:r>
        <w:t>организует профессиональное сопровождения педагогов,</w:t>
      </w:r>
      <w:r w:rsidR="000E57C1">
        <w:t xml:space="preserve"> </w:t>
      </w:r>
      <w:r>
        <w:t>прошедших курсы повышения квалификаци</w:t>
      </w:r>
      <w:proofErr w:type="gramStart"/>
      <w:r>
        <w:t>и(</w:t>
      </w:r>
      <w:proofErr w:type="gramEnd"/>
      <w:r>
        <w:t xml:space="preserve">использование полученных знаний на курсах ПК в работе над своей методической темой самообразования;  </w:t>
      </w:r>
    </w:p>
    <w:p w:rsidR="00F64DBE" w:rsidRDefault="00DF27D4">
      <w:pPr>
        <w:numPr>
          <w:ilvl w:val="0"/>
          <w:numId w:val="3"/>
        </w:numPr>
        <w:spacing w:after="94"/>
        <w:ind w:right="284" w:hanging="711"/>
      </w:pPr>
      <w:r>
        <w:t xml:space="preserve">мастер-классы; </w:t>
      </w:r>
    </w:p>
    <w:p w:rsidR="000E57C1" w:rsidRDefault="00DF27D4">
      <w:pPr>
        <w:numPr>
          <w:ilvl w:val="0"/>
          <w:numId w:val="3"/>
        </w:numPr>
        <w:spacing w:after="15" w:line="332" w:lineRule="auto"/>
        <w:ind w:right="284" w:hanging="711"/>
      </w:pPr>
      <w:r>
        <w:t>проведение открытых уроков в ОУ;</w:t>
      </w:r>
    </w:p>
    <w:p w:rsidR="00F64DBE" w:rsidRDefault="00DF27D4" w:rsidP="000E57C1">
      <w:pPr>
        <w:spacing w:after="15" w:line="332" w:lineRule="auto"/>
        <w:ind w:left="935" w:right="284" w:firstLine="0"/>
      </w:pPr>
      <w:r>
        <w:t xml:space="preserve"> •</w:t>
      </w:r>
      <w:r>
        <w:rPr>
          <w:rFonts w:ascii="Arial" w:eastAsia="Arial" w:hAnsi="Arial" w:cs="Arial"/>
        </w:rPr>
        <w:t xml:space="preserve"> </w:t>
      </w:r>
      <w:r w:rsidR="000E57C1">
        <w:rPr>
          <w:rFonts w:ascii="Arial" w:eastAsia="Arial" w:hAnsi="Arial" w:cs="Arial"/>
        </w:rPr>
        <w:t xml:space="preserve">      </w:t>
      </w:r>
      <w:r>
        <w:t xml:space="preserve">презентация уроков с применением ИКТ. </w:t>
      </w:r>
    </w:p>
    <w:p w:rsidR="00F64DBE" w:rsidRDefault="00DF27D4">
      <w:pPr>
        <w:spacing w:after="0" w:line="259" w:lineRule="auto"/>
        <w:ind w:left="710" w:firstLine="0"/>
        <w:jc w:val="left"/>
      </w:pPr>
      <w:r>
        <w:rPr>
          <w:sz w:val="43"/>
        </w:rPr>
        <w:t xml:space="preserve"> </w:t>
      </w:r>
    </w:p>
    <w:p w:rsidR="00F64DBE" w:rsidRDefault="000E57C1">
      <w:pPr>
        <w:spacing w:after="7" w:line="407" w:lineRule="auto"/>
        <w:ind w:left="945"/>
        <w:jc w:val="left"/>
      </w:pPr>
      <w:r>
        <w:rPr>
          <w:b/>
        </w:rPr>
        <w:t xml:space="preserve">5.    </w:t>
      </w:r>
      <w:r w:rsidR="00DF27D4">
        <w:rPr>
          <w:rFonts w:ascii="Arial" w:eastAsia="Arial" w:hAnsi="Arial" w:cs="Arial"/>
          <w:b/>
        </w:rPr>
        <w:tab/>
      </w:r>
      <w:r w:rsidR="00DF27D4">
        <w:rPr>
          <w:b/>
        </w:rPr>
        <w:t xml:space="preserve">Права и возможности членов школьной управленческой команды </w:t>
      </w:r>
      <w:r w:rsidR="00DF27D4">
        <w:t xml:space="preserve">Каждый член школьной команды имеет право на: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>доступ к информации, обеспечивающей участие в общественно</w:t>
      </w:r>
      <w:r w:rsidR="000E57C1">
        <w:t xml:space="preserve"> </w:t>
      </w:r>
      <w:r>
        <w:t xml:space="preserve">государственном управлении образовательным учреждением; </w:t>
      </w:r>
    </w:p>
    <w:p w:rsidR="00F64DBE" w:rsidRDefault="00DF27D4">
      <w:pPr>
        <w:numPr>
          <w:ilvl w:val="0"/>
          <w:numId w:val="3"/>
        </w:numPr>
        <w:spacing w:after="164" w:line="405" w:lineRule="auto"/>
        <w:ind w:right="284" w:hanging="711"/>
      </w:pPr>
      <w:r>
        <w:t xml:space="preserve">приоритетный доступ к информационной технике;  </w:t>
      </w:r>
    </w:p>
    <w:p w:rsidR="00F64DBE" w:rsidRDefault="00DF27D4">
      <w:pPr>
        <w:numPr>
          <w:ilvl w:val="0"/>
          <w:numId w:val="3"/>
        </w:numPr>
        <w:ind w:right="284" w:hanging="711"/>
      </w:pPr>
      <w:r>
        <w:t xml:space="preserve">доступ к Интернет-ресурсам; </w:t>
      </w:r>
    </w:p>
    <w:p w:rsidR="00F64DBE" w:rsidRDefault="000E57C1">
      <w:pPr>
        <w:ind w:left="945" w:right="284"/>
      </w:pPr>
      <w:r>
        <w:rPr>
          <w:b/>
        </w:rPr>
        <w:t>5</w:t>
      </w:r>
      <w:r w:rsidR="00DF27D4">
        <w:rPr>
          <w:b/>
        </w:rPr>
        <w:t>.1.</w:t>
      </w:r>
      <w:r w:rsidR="00DF27D4">
        <w:t>повышение статуса в школе и в социуме на основе наделения реальными полномочиями,</w:t>
      </w:r>
      <w:r>
        <w:t xml:space="preserve"> </w:t>
      </w:r>
      <w:r w:rsidR="00DF27D4">
        <w:t>ответственностями,</w:t>
      </w:r>
      <w:r>
        <w:t xml:space="preserve"> </w:t>
      </w:r>
      <w:r w:rsidR="00DF27D4">
        <w:t xml:space="preserve">возможностями материальных и иных вознаграждений; </w:t>
      </w:r>
    </w:p>
    <w:p w:rsidR="00F64DBE" w:rsidRDefault="00DF27D4">
      <w:pPr>
        <w:tabs>
          <w:tab w:val="center" w:pos="1490"/>
          <w:tab w:val="center" w:pos="3289"/>
          <w:tab w:val="center" w:pos="4916"/>
          <w:tab w:val="center" w:pos="5866"/>
          <w:tab w:val="center" w:pos="7008"/>
          <w:tab w:val="center" w:pos="8132"/>
          <w:tab w:val="center" w:pos="9174"/>
          <w:tab w:val="center" w:pos="10227"/>
        </w:tabs>
        <w:spacing w:after="2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E57C1">
        <w:rPr>
          <w:b/>
        </w:rPr>
        <w:t>5</w:t>
      </w:r>
      <w:r>
        <w:rPr>
          <w:b/>
        </w:rPr>
        <w:t>.2.</w:t>
      </w:r>
      <w:r>
        <w:t xml:space="preserve">адрес </w:t>
      </w:r>
      <w:r>
        <w:tab/>
        <w:t xml:space="preserve">электронной </w:t>
      </w:r>
      <w:r>
        <w:tab/>
        <w:t xml:space="preserve">почты </w:t>
      </w:r>
      <w:r>
        <w:tab/>
        <w:t xml:space="preserve">и </w:t>
      </w:r>
      <w:r>
        <w:tab/>
        <w:t xml:space="preserve">контакты </w:t>
      </w:r>
      <w:r>
        <w:tab/>
        <w:t xml:space="preserve">с </w:t>
      </w:r>
      <w:r>
        <w:tab/>
        <w:t xml:space="preserve">людьми </w:t>
      </w:r>
      <w:r>
        <w:tab/>
        <w:t xml:space="preserve">и </w:t>
      </w:r>
    </w:p>
    <w:p w:rsidR="00F64DBE" w:rsidRDefault="00DF27D4">
      <w:pPr>
        <w:ind w:left="945" w:right="284"/>
      </w:pPr>
      <w:r>
        <w:t>организациями,</w:t>
      </w:r>
      <w:r w:rsidR="000E57C1">
        <w:t xml:space="preserve"> </w:t>
      </w:r>
      <w:r>
        <w:t xml:space="preserve">участвующими в реализации образовательных проектов; </w:t>
      </w:r>
    </w:p>
    <w:p w:rsidR="00F64DBE" w:rsidRDefault="000E57C1" w:rsidP="000E57C1">
      <w:pPr>
        <w:ind w:left="0" w:right="284" w:firstLine="0"/>
      </w:pPr>
      <w:r>
        <w:rPr>
          <w:b/>
        </w:rPr>
        <w:t xml:space="preserve">            5.</w:t>
      </w:r>
      <w:r w:rsidR="00DF27D4">
        <w:rPr>
          <w:b/>
        </w:rPr>
        <w:t>3.</w:t>
      </w:r>
      <w:r w:rsidR="00DF27D4">
        <w:t xml:space="preserve">возможность повышения квалификации; </w:t>
      </w:r>
    </w:p>
    <w:p w:rsidR="00F64DBE" w:rsidRDefault="000E57C1" w:rsidP="000E57C1">
      <w:pPr>
        <w:ind w:right="284"/>
      </w:pPr>
      <w:r w:rsidRPr="000E57C1">
        <w:rPr>
          <w:b/>
        </w:rPr>
        <w:lastRenderedPageBreak/>
        <w:t>5.4</w:t>
      </w:r>
      <w:r>
        <w:t>.</w:t>
      </w:r>
      <w:r w:rsidR="00DF27D4">
        <w:t xml:space="preserve">посещение уроков и мероприятий, организуемых и проводимых работниками образовательного учреждения; </w:t>
      </w:r>
    </w:p>
    <w:p w:rsidR="00F64DBE" w:rsidRDefault="000E57C1" w:rsidP="000E57C1">
      <w:pPr>
        <w:ind w:left="1502" w:right="284" w:firstLine="0"/>
      </w:pPr>
      <w:r w:rsidRPr="000E57C1">
        <w:rPr>
          <w:b/>
        </w:rPr>
        <w:t>5.5</w:t>
      </w:r>
      <w:r>
        <w:t>.</w:t>
      </w:r>
      <w:r w:rsidR="00DF27D4">
        <w:t xml:space="preserve">участие в работе школьной аттестационной комиссии; </w:t>
      </w:r>
    </w:p>
    <w:p w:rsidR="00F64DBE" w:rsidRDefault="000E57C1">
      <w:pPr>
        <w:ind w:left="945" w:right="284"/>
      </w:pPr>
      <w:r>
        <w:rPr>
          <w:b/>
        </w:rPr>
        <w:t>5</w:t>
      </w:r>
      <w:r w:rsidR="00DF27D4">
        <w:rPr>
          <w:b/>
        </w:rPr>
        <w:t>.6.</w:t>
      </w:r>
      <w:r w:rsidR="00DF27D4">
        <w:t>участие в распределении стимулирующего фонда заработной платы для поощрения педагогов,</w:t>
      </w:r>
      <w:r>
        <w:t xml:space="preserve"> </w:t>
      </w:r>
      <w:r w:rsidR="00DF27D4">
        <w:t xml:space="preserve">активно использующих ИКТ. </w:t>
      </w:r>
    </w:p>
    <w:p w:rsidR="00F64DBE" w:rsidRDefault="00DF27D4">
      <w:pPr>
        <w:tabs>
          <w:tab w:val="center" w:pos="1233"/>
          <w:tab w:val="center" w:pos="3931"/>
        </w:tabs>
        <w:spacing w:after="1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E57C1"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Документация и</w:t>
      </w:r>
      <w:r w:rsidR="000E57C1">
        <w:rPr>
          <w:b/>
        </w:rPr>
        <w:t xml:space="preserve"> </w:t>
      </w:r>
      <w:r>
        <w:rPr>
          <w:b/>
        </w:rPr>
        <w:t>отчетность.</w:t>
      </w:r>
      <w:r>
        <w:rPr>
          <w:b/>
          <w:sz w:val="26"/>
        </w:rPr>
        <w:t xml:space="preserve"> </w:t>
      </w:r>
    </w:p>
    <w:p w:rsidR="00F64DBE" w:rsidRDefault="00DF27D4">
      <w:pPr>
        <w:spacing w:after="359"/>
        <w:ind w:left="945" w:right="284"/>
      </w:pPr>
      <w:r>
        <w:t xml:space="preserve">Деятельность школьной команды оформляется следующими документами: </w:t>
      </w:r>
    </w:p>
    <w:p w:rsidR="00F64DBE" w:rsidRDefault="00DF27D4">
      <w:pPr>
        <w:ind w:left="945" w:right="284"/>
      </w:pPr>
      <w:r>
        <w:t xml:space="preserve">      1.приказ о создании школьной управленческой команды; </w:t>
      </w:r>
    </w:p>
    <w:p w:rsidR="00F64DBE" w:rsidRDefault="00DF27D4">
      <w:pPr>
        <w:ind w:left="945" w:right="284"/>
      </w:pPr>
      <w:r>
        <w:t>2.положение о школьной</w:t>
      </w:r>
      <w:r w:rsidR="000E57C1">
        <w:t xml:space="preserve"> у</w:t>
      </w:r>
      <w:r>
        <w:t xml:space="preserve">правленческой команды; </w:t>
      </w:r>
    </w:p>
    <w:p w:rsidR="00F64DBE" w:rsidRDefault="00DF27D4">
      <w:pPr>
        <w:ind w:left="945" w:right="284"/>
      </w:pPr>
      <w:r>
        <w:t xml:space="preserve">3.программа развития ОУ; </w:t>
      </w:r>
    </w:p>
    <w:p w:rsidR="00F64DBE" w:rsidRDefault="00DF27D4">
      <w:pPr>
        <w:ind w:left="945" w:right="284"/>
      </w:pPr>
      <w:r>
        <w:t>4.план работы школьной</w:t>
      </w:r>
      <w:r w:rsidR="000E57C1">
        <w:t xml:space="preserve"> у</w:t>
      </w:r>
      <w:r>
        <w:t xml:space="preserve">правленческой команды; </w:t>
      </w:r>
    </w:p>
    <w:p w:rsidR="00F64DBE" w:rsidRDefault="00DF27D4">
      <w:pPr>
        <w:ind w:left="945" w:right="284"/>
      </w:pPr>
      <w:r>
        <w:t>5</w:t>
      </w:r>
      <w:r w:rsidR="000E57C1">
        <w:t>.</w:t>
      </w:r>
      <w:r>
        <w:t xml:space="preserve">протоколы заседаний школьной управленческой команды; </w:t>
      </w:r>
    </w:p>
    <w:p w:rsidR="00F64DBE" w:rsidRDefault="00DF27D4">
      <w:pPr>
        <w:ind w:left="945" w:right="284"/>
      </w:pPr>
      <w:r>
        <w:t xml:space="preserve">6.анализ работы школьной управленческой команды; </w:t>
      </w:r>
    </w:p>
    <w:p w:rsidR="00F64DBE" w:rsidRDefault="00DF27D4">
      <w:pPr>
        <w:ind w:left="945" w:right="284"/>
      </w:pPr>
      <w:r>
        <w:t>7.журнал учета посещенных</w:t>
      </w:r>
      <w:r w:rsidR="00F76D68">
        <w:t xml:space="preserve"> </w:t>
      </w:r>
      <w:r>
        <w:t xml:space="preserve">мероприятий; </w:t>
      </w:r>
    </w:p>
    <w:p w:rsidR="00F64DBE" w:rsidRDefault="00DF27D4">
      <w:pPr>
        <w:spacing w:after="0"/>
        <w:ind w:left="945" w:right="284"/>
      </w:pPr>
      <w:r>
        <w:t xml:space="preserve">8.электронный банк методических материалов. </w:t>
      </w:r>
    </w:p>
    <w:sectPr w:rsidR="00F64DBE" w:rsidSect="006E24CE">
      <w:pgSz w:w="11909" w:h="16838"/>
      <w:pgMar w:top="1102" w:right="565" w:bottom="665" w:left="74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943"/>
    <w:multiLevelType w:val="multilevel"/>
    <w:tmpl w:val="E47AAD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273C3E"/>
    <w:multiLevelType w:val="hybridMultilevel"/>
    <w:tmpl w:val="90F2292C"/>
    <w:lvl w:ilvl="0" w:tplc="D4A8E29C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E0E18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20BCC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EF176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8C0368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C7FBE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215C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8AD0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68E1A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4F09B8"/>
    <w:multiLevelType w:val="hybridMultilevel"/>
    <w:tmpl w:val="58948440"/>
    <w:lvl w:ilvl="0" w:tplc="F178523C">
      <w:start w:val="1"/>
      <w:numFmt w:val="decimal"/>
      <w:lvlText w:val="%1."/>
      <w:lvlJc w:val="left"/>
      <w:pPr>
        <w:ind w:left="84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">
    <w:nsid w:val="7F3C66B1"/>
    <w:multiLevelType w:val="hybridMultilevel"/>
    <w:tmpl w:val="AD96E946"/>
    <w:lvl w:ilvl="0" w:tplc="ABD221BE">
      <w:start w:val="4"/>
      <w:numFmt w:val="decimal"/>
      <w:lvlText w:val="%1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A610E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A32C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BA9BC2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04CB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9AF13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C80D2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DAFD8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45F72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FA6BD3"/>
    <w:multiLevelType w:val="multilevel"/>
    <w:tmpl w:val="9ED4C8A4"/>
    <w:lvl w:ilvl="0">
      <w:start w:val="2"/>
      <w:numFmt w:val="decimal"/>
      <w:lvlText w:val="%1."/>
      <w:lvlJc w:val="left"/>
      <w:pPr>
        <w:ind w:left="1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DBE"/>
    <w:rsid w:val="000E57C1"/>
    <w:rsid w:val="00124B42"/>
    <w:rsid w:val="006A5841"/>
    <w:rsid w:val="006E24CE"/>
    <w:rsid w:val="00805087"/>
    <w:rsid w:val="00A54AEC"/>
    <w:rsid w:val="00B05634"/>
    <w:rsid w:val="00DF27D4"/>
    <w:rsid w:val="00E84937"/>
    <w:rsid w:val="00EB7E82"/>
    <w:rsid w:val="00F35D3F"/>
    <w:rsid w:val="00F64DBE"/>
    <w:rsid w:val="00F7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CE"/>
    <w:pPr>
      <w:spacing w:after="187" w:line="269" w:lineRule="auto"/>
      <w:ind w:left="18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5D3F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E82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124B42"/>
    <w:pPr>
      <w:widowControl w:val="0"/>
      <w:autoSpaceDE w:val="0"/>
      <w:autoSpaceDN w:val="0"/>
      <w:spacing w:after="0" w:line="240" w:lineRule="auto"/>
      <w:ind w:left="1157" w:firstLine="0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24B4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8">
    <w:name w:val="Hyperlink"/>
    <w:basedOn w:val="a0"/>
    <w:rsid w:val="00124B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2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_dzhangi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Джанга</cp:lastModifiedBy>
  <cp:revision>2</cp:revision>
  <cp:lastPrinted>2023-12-05T08:37:00Z</cp:lastPrinted>
  <dcterms:created xsi:type="dcterms:W3CDTF">2025-04-22T08:13:00Z</dcterms:created>
  <dcterms:modified xsi:type="dcterms:W3CDTF">2025-04-22T08:13:00Z</dcterms:modified>
</cp:coreProperties>
</file>